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861BA0" w:rsidRPr="001927C2" w:rsidTr="001D0850">
        <w:tc>
          <w:tcPr>
            <w:tcW w:w="3652" w:type="dxa"/>
            <w:shd w:val="clear" w:color="auto" w:fill="auto"/>
          </w:tcPr>
          <w:p w:rsidR="00861BA0" w:rsidRPr="001927C2" w:rsidRDefault="00861BA0" w:rsidP="00A537A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  <w:shd w:val="clear" w:color="auto" w:fill="auto"/>
          </w:tcPr>
          <w:p w:rsidR="00861BA0" w:rsidRDefault="00861BA0" w:rsidP="00A537AA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УТВЕРЖДЕНА</w:t>
            </w:r>
          </w:p>
          <w:p w:rsidR="00861BA0" w:rsidRDefault="00861BA0" w:rsidP="00A537AA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861BA0" w:rsidRDefault="00861BA0" w:rsidP="00A537AA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Шпаковского муниципального </w:t>
            </w:r>
            <w:r w:rsidR="009218FE">
              <w:rPr>
                <w:sz w:val="28"/>
                <w:szCs w:val="28"/>
                <w:lang w:eastAsia="en-US"/>
              </w:rPr>
              <w:t>округа</w:t>
            </w:r>
            <w:r>
              <w:rPr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861BA0" w:rsidRDefault="001C493A" w:rsidP="00A537A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ноября 2023 г. № 1644</w:t>
            </w:r>
          </w:p>
          <w:p w:rsidR="001C493A" w:rsidRDefault="001C493A" w:rsidP="001C493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Шпаковского муниципального округа Ставропольского края</w:t>
            </w:r>
          </w:p>
          <w:p w:rsidR="001D0850" w:rsidRPr="001927C2" w:rsidRDefault="003E3092" w:rsidP="001C493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03 февраля 2025 г. № 119</w:t>
            </w:r>
            <w:r w:rsidR="00F92C9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03A1C" w:rsidRDefault="00803A1C" w:rsidP="00200DBF">
      <w:pPr>
        <w:spacing w:line="240" w:lineRule="exact"/>
        <w:jc w:val="center"/>
        <w:rPr>
          <w:sz w:val="28"/>
          <w:szCs w:val="28"/>
        </w:rPr>
      </w:pPr>
      <w:r w:rsidRPr="0087743C">
        <w:rPr>
          <w:sz w:val="28"/>
          <w:szCs w:val="28"/>
        </w:rPr>
        <w:t>МУНИЦИПАЛЬНАЯ ПРОГРАММА</w:t>
      </w:r>
    </w:p>
    <w:p w:rsidR="00200DBF" w:rsidRPr="0087743C" w:rsidRDefault="00200DBF" w:rsidP="00200DBF">
      <w:pPr>
        <w:spacing w:line="240" w:lineRule="exact"/>
        <w:jc w:val="center"/>
        <w:rPr>
          <w:sz w:val="28"/>
          <w:szCs w:val="28"/>
        </w:rPr>
      </w:pPr>
    </w:p>
    <w:p w:rsidR="00803A1C" w:rsidRDefault="00803A1C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</w:p>
    <w:p w:rsidR="00803A1C" w:rsidRDefault="00803A1C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 xml:space="preserve">«Развитие транспортной системы и </w:t>
      </w:r>
    </w:p>
    <w:p w:rsidR="00803A1C" w:rsidRDefault="00803A1C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>обеспечение безопасности дорожного движения»</w:t>
      </w:r>
    </w:p>
    <w:p w:rsidR="00803A1C" w:rsidRDefault="00803A1C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0DBF" w:rsidRDefault="00200DBF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200DBF" w:rsidRDefault="00200DBF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552F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</w:p>
    <w:p w:rsidR="00861BA0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 xml:space="preserve">«Развитие транспортной системы и </w:t>
      </w:r>
    </w:p>
    <w:p w:rsidR="00861BA0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>обеспечение безопасности дорожного движения»</w:t>
      </w:r>
    </w:p>
    <w:p w:rsidR="00861BA0" w:rsidRPr="00E34B9D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>(далее</w:t>
      </w:r>
      <w:r w:rsidR="00E9041B">
        <w:rPr>
          <w:sz w:val="28"/>
          <w:szCs w:val="28"/>
        </w:rPr>
        <w:t xml:space="preserve"> </w:t>
      </w:r>
      <w:r>
        <w:rPr>
          <w:sz w:val="28"/>
          <w:szCs w:val="28"/>
        </w:rPr>
        <w:t>- Программа)</w:t>
      </w: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03A1C" w:rsidRDefault="00803A1C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2016"/>
        <w:gridCol w:w="7623"/>
      </w:tblGrid>
      <w:tr w:rsidR="00861BA0" w:rsidRPr="00E708AB" w:rsidTr="001C711A">
        <w:trPr>
          <w:trHeight w:val="227"/>
          <w:jc w:val="center"/>
        </w:trPr>
        <w:tc>
          <w:tcPr>
            <w:tcW w:w="2016" w:type="dxa"/>
          </w:tcPr>
          <w:p w:rsidR="00861BA0" w:rsidRPr="00E708AB" w:rsidRDefault="00861BA0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Ответственный исполнитель</w:t>
            </w:r>
          </w:p>
          <w:p w:rsidR="00861BA0" w:rsidRPr="00E708AB" w:rsidRDefault="00861BA0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программы</w:t>
            </w:r>
          </w:p>
        </w:tc>
        <w:tc>
          <w:tcPr>
            <w:tcW w:w="7623" w:type="dxa"/>
          </w:tcPr>
          <w:p w:rsidR="00803A1C" w:rsidRPr="0098079F" w:rsidRDefault="001912BA" w:rsidP="0005452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8079F" w:rsidRPr="0098079F">
              <w:rPr>
                <w:sz w:val="28"/>
                <w:szCs w:val="28"/>
              </w:rPr>
              <w:t xml:space="preserve">омитет по муниципальному хозяйству, охране </w:t>
            </w:r>
            <w:r w:rsidR="0005452F">
              <w:rPr>
                <w:sz w:val="28"/>
                <w:szCs w:val="28"/>
              </w:rPr>
              <w:t xml:space="preserve"> </w:t>
            </w:r>
            <w:r w:rsidR="0098079F" w:rsidRPr="0098079F">
              <w:rPr>
                <w:sz w:val="28"/>
                <w:szCs w:val="28"/>
              </w:rPr>
              <w:t>окружающей среды,</w:t>
            </w:r>
            <w:r w:rsidR="0098079F">
              <w:rPr>
                <w:sz w:val="28"/>
                <w:szCs w:val="28"/>
              </w:rPr>
              <w:t xml:space="preserve"> </w:t>
            </w:r>
            <w:r w:rsidR="0098079F" w:rsidRPr="0098079F">
              <w:rPr>
                <w:sz w:val="28"/>
                <w:szCs w:val="28"/>
              </w:rPr>
              <w:t xml:space="preserve">вопросам общественной безопасности, ГО и ЧС администрации Шпаковского муниципального округа Ставропольского края </w:t>
            </w:r>
          </w:p>
          <w:p w:rsidR="0098079F" w:rsidRPr="00E708AB" w:rsidRDefault="0098079F" w:rsidP="0005452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Соисполнители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  <w:vAlign w:val="center"/>
          </w:tcPr>
          <w:p w:rsidR="00680418" w:rsidRDefault="00680418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Верхнерусский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Деминский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Дубовский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Казинский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Надеждинский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Новомарьевский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Пелагиадский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Сенгилеевский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Татарский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Темнолесский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6"/>
                <w:szCs w:val="26"/>
              </w:rPr>
            </w:pPr>
            <w:r w:rsidRPr="005C4C5C">
              <w:rPr>
                <w:sz w:val="28"/>
                <w:szCs w:val="28"/>
              </w:rPr>
              <w:t>Цимлянский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Pr="00736E10">
              <w:rPr>
                <w:sz w:val="26"/>
                <w:szCs w:val="26"/>
              </w:rPr>
              <w:t xml:space="preserve"> </w:t>
            </w:r>
          </w:p>
          <w:p w:rsidR="005C4C5C" w:rsidRPr="00736E10" w:rsidRDefault="005C4C5C" w:rsidP="001679F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Участники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A758C8">
            <w:pPr>
              <w:pStyle w:val="ConsPlusNormal"/>
              <w:widowControl/>
              <w:spacing w:line="2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округа</w:t>
            </w:r>
            <w:r w:rsidR="00803A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A1C" w:rsidRPr="004D39B6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452F" w:rsidRPr="00E708AB" w:rsidRDefault="0005452F" w:rsidP="001679F4">
            <w:pPr>
              <w:pStyle w:val="ConsPlusNormal"/>
              <w:widowControl/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lastRenderedPageBreak/>
              <w:t xml:space="preserve">Подпрограммы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708AB">
              <w:rPr>
                <w:sz w:val="28"/>
                <w:szCs w:val="28"/>
              </w:rPr>
              <w:t>ет</w:t>
            </w: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E708AB">
              <w:rPr>
                <w:sz w:val="28"/>
                <w:szCs w:val="28"/>
              </w:rPr>
              <w:t xml:space="preserve">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 xml:space="preserve">азвитие </w:t>
            </w:r>
            <w:r w:rsidR="000278C9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безопасности </w:t>
            </w:r>
            <w:r w:rsidR="00803A1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>дорожного движения Шпаковского муниципального округа</w:t>
            </w:r>
            <w:r w:rsidRPr="00006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452F" w:rsidRPr="00006F55" w:rsidRDefault="0005452F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Задачи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Pr="008E410F" w:rsidRDefault="005C4C5C" w:rsidP="001679F4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E410F">
              <w:rPr>
                <w:rFonts w:ascii="Times New Roman" w:hAnsi="Times New Roman" w:cs="Times New Roman"/>
                <w:sz w:val="28"/>
                <w:szCs w:val="28"/>
              </w:rPr>
              <w:t>оддержание автомоб</w:t>
            </w:r>
            <w:r w:rsidR="00200DBF">
              <w:rPr>
                <w:rFonts w:ascii="Times New Roman" w:hAnsi="Times New Roman" w:cs="Times New Roman"/>
                <w:sz w:val="28"/>
                <w:szCs w:val="28"/>
              </w:rPr>
              <w:t xml:space="preserve">ильных дорог общего </w:t>
            </w:r>
            <w:r w:rsidR="00200DBF" w:rsidRPr="00D4166D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D4166D" w:rsidRPr="00D41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66D">
              <w:rPr>
                <w:rFonts w:ascii="Times New Roman" w:hAnsi="Times New Roman" w:cs="Times New Roman"/>
                <w:sz w:val="28"/>
                <w:szCs w:val="28"/>
              </w:rPr>
              <w:t>местного значения на уровне, соответствующе</w:t>
            </w:r>
            <w:r w:rsidRPr="008E410F">
              <w:rPr>
                <w:rFonts w:ascii="Times New Roman" w:hAnsi="Times New Roman" w:cs="Times New Roman"/>
                <w:sz w:val="28"/>
                <w:szCs w:val="28"/>
              </w:rPr>
              <w:t>м категории дороги, путём содержания и ремонта дорог;</w:t>
            </w:r>
          </w:p>
          <w:p w:rsidR="005C4C5C" w:rsidRDefault="005C4C5C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>нижение аварийности на автомобильных дорогах находящихся в собственности Шпаковского муниципального округа</w:t>
            </w:r>
            <w:r w:rsidR="0065199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51996" w:rsidRPr="00757A28" w:rsidRDefault="00651996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</w:t>
            </w:r>
            <w:r w:rsidR="008A0095"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 транспортной инфраструктуры</w:t>
            </w:r>
          </w:p>
          <w:p w:rsidR="005C4C5C" w:rsidRPr="00E708AB" w:rsidRDefault="005C4C5C" w:rsidP="001679F4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Целевые индикаторы и показатели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D97423" w:rsidRDefault="003F76D4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увеличение протяженности автомобильных дорог общего пользования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местного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значения</w:t>
            </w:r>
            <w:r w:rsidR="00D9742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97423">
              <w:rPr>
                <w:rFonts w:eastAsiaTheme="minorHAnsi"/>
                <w:sz w:val="28"/>
                <w:szCs w:val="28"/>
                <w:lang w:eastAsia="en-US"/>
              </w:rPr>
              <w:t xml:space="preserve">отвечающих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97423">
              <w:rPr>
                <w:rFonts w:eastAsiaTheme="minorHAnsi"/>
                <w:sz w:val="28"/>
                <w:szCs w:val="28"/>
                <w:lang w:eastAsia="en-US"/>
              </w:rPr>
              <w:t>нормативным</w:t>
            </w:r>
          </w:p>
          <w:p w:rsidR="00486EDE" w:rsidRDefault="00C54883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требованиям</w:t>
            </w:r>
            <w:r w:rsidR="00486EDE">
              <w:rPr>
                <w:sz w:val="28"/>
                <w:szCs w:val="28"/>
              </w:rPr>
              <w:t>;</w:t>
            </w:r>
          </w:p>
          <w:p w:rsidR="001A1F3F" w:rsidRPr="001A1F3F" w:rsidRDefault="00CB48F1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 w:rsidR="001A1F3F" w:rsidRPr="001A1F3F">
              <w:rPr>
                <w:rFonts w:eastAsiaTheme="minorHAnsi"/>
                <w:sz w:val="28"/>
                <w:szCs w:val="28"/>
              </w:rPr>
              <w:t>рирост протяженности местных автомобильных дорог, соответствующих нормативным требованиям, в результате проведения капитального ремонта и (или) ремонта местных автомобильных дорог</w:t>
            </w:r>
            <w:r w:rsidR="001A1F3F">
              <w:rPr>
                <w:rFonts w:eastAsiaTheme="minorHAnsi"/>
                <w:sz w:val="28"/>
                <w:szCs w:val="28"/>
              </w:rPr>
              <w:t>;</w:t>
            </w:r>
          </w:p>
          <w:p w:rsidR="001A1F3F" w:rsidRPr="001A1F3F" w:rsidRDefault="00CB48F1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 w:rsidR="001A1F3F" w:rsidRPr="001A1F3F">
              <w:rPr>
                <w:rFonts w:eastAsiaTheme="minorHAnsi"/>
                <w:sz w:val="28"/>
                <w:szCs w:val="28"/>
              </w:rPr>
              <w:t>рирост протяженности местных автомобильных дорог соответствующих нормативным требованиям в результате строительства и реконструкции местных автомобильных дорог</w:t>
            </w:r>
            <w:r w:rsidR="001A1F3F">
              <w:rPr>
                <w:rFonts w:eastAsiaTheme="minorHAnsi"/>
                <w:sz w:val="28"/>
                <w:szCs w:val="28"/>
              </w:rPr>
              <w:t>;</w:t>
            </w:r>
          </w:p>
          <w:p w:rsidR="001A1F3F" w:rsidRPr="001A1F3F" w:rsidRDefault="00CB48F1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с</w:t>
            </w:r>
            <w:r w:rsidR="001A1F3F" w:rsidRPr="001A1F3F">
              <w:rPr>
                <w:rFonts w:eastAsiaTheme="minorHAnsi"/>
                <w:sz w:val="28"/>
                <w:szCs w:val="28"/>
              </w:rPr>
              <w:t>тепень технической готовности объектов строительства, объектов реконструкции (для переходящих объектов строительства, объектов реконструкции)</w:t>
            </w:r>
            <w:r w:rsidR="001A1F3F">
              <w:rPr>
                <w:rFonts w:eastAsiaTheme="minorHAnsi"/>
                <w:sz w:val="28"/>
                <w:szCs w:val="28"/>
              </w:rPr>
              <w:t>;</w:t>
            </w:r>
          </w:p>
          <w:p w:rsidR="005C4C5C" w:rsidRPr="003C5445" w:rsidRDefault="005C4C5C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ДТП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C4C5C" w:rsidRPr="003C5445" w:rsidRDefault="005C4C5C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раненых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1125" w:rsidRDefault="005C4C5C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погибших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 xml:space="preserve">предыдущего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416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40CB" w:rsidRPr="003C5445" w:rsidRDefault="00C54883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  <w:r w:rsidR="009140CB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0CB" w:rsidRPr="003C544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  <w:p w:rsidR="003F76D4" w:rsidRPr="003C5445" w:rsidRDefault="005C4C5C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транспортно-эксплуатационного состояния муниципальных дорог и искусственных сооружений на них 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>на сельских дорогах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76D4" w:rsidRPr="003C5445" w:rsidRDefault="00A758C8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эксплуатационного состояния муниципальных дорог и искусственных сооружений на них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>на городских дорогах;</w:t>
            </w:r>
          </w:p>
          <w:p w:rsidR="003F76D4" w:rsidRPr="003C5445" w:rsidRDefault="00A758C8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эксплуатационного состояния муниципальных дорог и искусственных сооружений на них 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на дорогах с твердым покрытием;  </w:t>
            </w:r>
          </w:p>
          <w:p w:rsidR="009140CB" w:rsidRPr="003C5445" w:rsidRDefault="003F76D4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</w:t>
            </w:r>
            <w:r w:rsidR="00A758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эксплуатационного состояния муниципальных дорог и искусственных сооружений на них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на дорогах с асфальтовым покрытием;</w:t>
            </w:r>
          </w:p>
          <w:p w:rsidR="004E15E5" w:rsidRDefault="009140CB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C544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 капитальный ремонт и ремонт автомобильных дорог общего пользования местного значения в рамках реализации мероприятий подпрограммы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орожное хозяйство и транспортная система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 ставропольского края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азвитие транспортной системы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4E15E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5C4C5C" w:rsidRPr="004E15E5" w:rsidRDefault="004E15E5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5E5">
              <w:rPr>
                <w:rFonts w:ascii="Times New Roman" w:hAnsi="Times New Roman" w:cs="Times New Roman"/>
                <w:sz w:val="28"/>
                <w:szCs w:val="28"/>
              </w:rPr>
              <w:t xml:space="preserve">сохранность объектов транспортной инфраструктуры  </w:t>
            </w:r>
            <w:r w:rsidR="009140CB" w:rsidRPr="004E15E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9140CB" w:rsidRPr="004E15E5">
              <w:rPr>
                <w:sz w:val="28"/>
                <w:szCs w:val="28"/>
              </w:rPr>
              <w:t xml:space="preserve">              </w:t>
            </w:r>
          </w:p>
          <w:p w:rsidR="005C4C5C" w:rsidRPr="00E708AB" w:rsidRDefault="005C4C5C" w:rsidP="001679F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  <w:p w:rsidR="0005452F" w:rsidRPr="00E708AB" w:rsidRDefault="0005452F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5C4C5C" w:rsidRPr="00E708AB" w:rsidRDefault="002349E8" w:rsidP="005226BC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рограмма реализуется в один этап 202</w:t>
            </w:r>
            <w:r w:rsidR="005C4C5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202</w:t>
            </w:r>
            <w:r w:rsidR="005226B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Объемы бюджетных ассигнований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A4152">
              <w:rPr>
                <w:sz w:val="28"/>
                <w:szCs w:val="28"/>
              </w:rPr>
              <w:t xml:space="preserve">бщий объем финансирования Программы составит </w:t>
            </w:r>
            <w:r>
              <w:rPr>
                <w:sz w:val="28"/>
                <w:szCs w:val="28"/>
              </w:rPr>
              <w:t xml:space="preserve">       </w:t>
            </w:r>
            <w:r w:rsidR="004042BD">
              <w:rPr>
                <w:sz w:val="28"/>
                <w:szCs w:val="28"/>
              </w:rPr>
              <w:t>1</w:t>
            </w:r>
            <w:r w:rsidR="003D1716">
              <w:rPr>
                <w:sz w:val="28"/>
                <w:szCs w:val="28"/>
              </w:rPr>
              <w:t> 665 763, 59</w:t>
            </w:r>
            <w:r w:rsidRPr="00E708AB">
              <w:rPr>
                <w:sz w:val="28"/>
                <w:szCs w:val="28"/>
              </w:rPr>
              <w:t xml:space="preserve"> </w:t>
            </w:r>
            <w:r w:rsidRPr="00AA4152">
              <w:rPr>
                <w:sz w:val="28"/>
                <w:szCs w:val="28"/>
              </w:rPr>
              <w:t xml:space="preserve">тыс. рублей, в том числе </w:t>
            </w:r>
            <w:r w:rsidR="00A4703E">
              <w:rPr>
                <w:sz w:val="28"/>
                <w:szCs w:val="28"/>
              </w:rPr>
              <w:t>по годам</w:t>
            </w:r>
            <w:r w:rsidRPr="00AA4152">
              <w:rPr>
                <w:sz w:val="28"/>
                <w:szCs w:val="28"/>
              </w:rPr>
              <w:t>:</w:t>
            </w:r>
          </w:p>
          <w:p w:rsidR="00A4703E" w:rsidRPr="006E7191" w:rsidRDefault="00A4703E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>507 371,46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A4703E" w:rsidRPr="006E7191" w:rsidRDefault="00A4703E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3D1716">
              <w:rPr>
                <w:sz w:val="28"/>
                <w:szCs w:val="28"/>
              </w:rPr>
              <w:t>624 992, 34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A4703E" w:rsidRDefault="00A4703E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 w:rsidR="004042BD">
              <w:rPr>
                <w:sz w:val="28"/>
                <w:szCs w:val="28"/>
              </w:rPr>
              <w:t>362 405,09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 w:rsidR="00870C60">
              <w:rPr>
                <w:sz w:val="28"/>
                <w:szCs w:val="28"/>
              </w:rPr>
              <w:t>;</w:t>
            </w:r>
          </w:p>
          <w:p w:rsidR="004042BD" w:rsidRPr="00AA4152" w:rsidRDefault="004042BD" w:rsidP="004042B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170 994,70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4042BD" w:rsidRPr="00AA4152" w:rsidRDefault="004042BD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F1325" w:rsidRDefault="007F1325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 Ставропольского края</w:t>
            </w:r>
            <w:r w:rsidR="004E42D6">
              <w:rPr>
                <w:sz w:val="28"/>
                <w:szCs w:val="28"/>
              </w:rPr>
              <w:t xml:space="preserve"> </w:t>
            </w:r>
            <w:r w:rsidR="004E42D6" w:rsidRPr="00AA4152">
              <w:rPr>
                <w:sz w:val="28"/>
                <w:szCs w:val="28"/>
              </w:rPr>
              <w:t>–</w:t>
            </w:r>
            <w:r w:rsidR="004E42D6">
              <w:rPr>
                <w:sz w:val="28"/>
                <w:szCs w:val="28"/>
              </w:rPr>
              <w:t xml:space="preserve"> </w:t>
            </w:r>
            <w:r w:rsidR="003D1716">
              <w:rPr>
                <w:sz w:val="28"/>
                <w:szCs w:val="28"/>
              </w:rPr>
              <w:t>648 515, 76</w:t>
            </w:r>
            <w:r>
              <w:rPr>
                <w:sz w:val="28"/>
                <w:szCs w:val="28"/>
              </w:rPr>
              <w:t xml:space="preserve"> тыс. рублей,</w:t>
            </w:r>
            <w:r w:rsidR="00870C60"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 xml:space="preserve">                </w:t>
            </w:r>
            <w:r w:rsidR="00870C60">
              <w:rPr>
                <w:sz w:val="28"/>
                <w:szCs w:val="28"/>
              </w:rPr>
              <w:t>в том числе по годам:</w:t>
            </w:r>
          </w:p>
          <w:p w:rsidR="00870C60" w:rsidRPr="006E7191" w:rsidRDefault="00870C6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>211 510,92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70C60" w:rsidRPr="006E7191" w:rsidRDefault="00870C6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5226BC">
              <w:rPr>
                <w:sz w:val="28"/>
                <w:szCs w:val="28"/>
              </w:rPr>
              <w:t>249 546,72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70C60" w:rsidRDefault="00870C6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2026 году –</w:t>
            </w:r>
            <w:r w:rsidR="00E83EDF">
              <w:rPr>
                <w:sz w:val="28"/>
                <w:szCs w:val="28"/>
              </w:rPr>
              <w:t xml:space="preserve"> </w:t>
            </w:r>
            <w:r w:rsidR="004042BD">
              <w:rPr>
                <w:sz w:val="28"/>
                <w:szCs w:val="28"/>
              </w:rPr>
              <w:t>187 458,12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4042BD" w:rsidRPr="00AA4152" w:rsidRDefault="004042BD" w:rsidP="004042B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</w:p>
          <w:p w:rsidR="004042BD" w:rsidRPr="00AA4152" w:rsidRDefault="004042BD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Pr="00AA4152" w:rsidRDefault="00D3321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  <w:r w:rsidR="005C4C5C" w:rsidRPr="00AA4152">
              <w:rPr>
                <w:sz w:val="28"/>
                <w:szCs w:val="28"/>
              </w:rPr>
              <w:t xml:space="preserve">Шпаковского муниципального </w:t>
            </w:r>
            <w:r w:rsidR="005C4C5C">
              <w:rPr>
                <w:sz w:val="28"/>
                <w:szCs w:val="28"/>
              </w:rPr>
              <w:t>округа</w:t>
            </w:r>
            <w:r w:rsidR="005C4C5C" w:rsidRPr="00AA4152">
              <w:rPr>
                <w:sz w:val="28"/>
                <w:szCs w:val="28"/>
              </w:rPr>
              <w:t xml:space="preserve"> Ставропольского края –</w:t>
            </w:r>
            <w:r w:rsidR="00E83EDF">
              <w:rPr>
                <w:sz w:val="28"/>
                <w:szCs w:val="28"/>
              </w:rPr>
              <w:t xml:space="preserve"> </w:t>
            </w:r>
            <w:r w:rsidR="003D1716">
              <w:rPr>
                <w:sz w:val="28"/>
                <w:szCs w:val="28"/>
              </w:rPr>
              <w:t>1 017 247, 83</w:t>
            </w:r>
            <w:r w:rsidR="0019042F">
              <w:rPr>
                <w:sz w:val="28"/>
                <w:szCs w:val="28"/>
              </w:rPr>
              <w:t xml:space="preserve"> </w:t>
            </w:r>
            <w:r w:rsidR="005C4C5C" w:rsidRPr="00AA4152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5C4C5C" w:rsidRPr="006E7191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>295 860,54</w:t>
            </w:r>
            <w:r w:rsidR="006E7191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5C4C5C" w:rsidRPr="006E7191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3D1716">
              <w:rPr>
                <w:sz w:val="28"/>
                <w:szCs w:val="28"/>
              </w:rPr>
              <w:t>375 445, 62</w:t>
            </w:r>
            <w:r w:rsidR="006E7191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5C4C5C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 w:rsidR="004042BD">
              <w:rPr>
                <w:sz w:val="28"/>
                <w:szCs w:val="28"/>
              </w:rPr>
              <w:t>174 946,97</w:t>
            </w:r>
            <w:r w:rsidR="00115090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 w:rsidR="004042BD">
              <w:rPr>
                <w:sz w:val="28"/>
                <w:szCs w:val="28"/>
              </w:rPr>
              <w:t>;</w:t>
            </w:r>
          </w:p>
          <w:p w:rsidR="004042BD" w:rsidRPr="00AA4152" w:rsidRDefault="004042BD" w:rsidP="004042B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5226BC">
              <w:rPr>
                <w:sz w:val="28"/>
                <w:szCs w:val="28"/>
              </w:rPr>
              <w:t>170 994,70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.</w:t>
            </w:r>
          </w:p>
          <w:p w:rsidR="005C4C5C" w:rsidRPr="00E708AB" w:rsidRDefault="005C4C5C" w:rsidP="001679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7623" w:type="dxa"/>
          </w:tcPr>
          <w:p w:rsidR="005C4C5C" w:rsidRPr="00EE2C5C" w:rsidRDefault="005C4C5C" w:rsidP="001679F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транспортно-</w:t>
            </w:r>
            <w:r w:rsidRPr="00EE2C5C">
              <w:rPr>
                <w:sz w:val="28"/>
                <w:szCs w:val="28"/>
              </w:rPr>
              <w:t>эксплуатационного состояния муниципальных дорог и искусственных сооружений на них;</w:t>
            </w:r>
          </w:p>
          <w:p w:rsidR="005C4C5C" w:rsidRDefault="005C4C5C" w:rsidP="001679F4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окращение к 202</w:t>
            </w:r>
            <w:r w:rsidR="004042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 xml:space="preserve"> году количества лиц, погибших</w:t>
            </w:r>
            <w:r w:rsidR="00A56CD5">
              <w:rPr>
                <w:rFonts w:ascii="Times New Roman" w:hAnsi="Times New Roman" w:cs="Times New Roman"/>
                <w:sz w:val="28"/>
                <w:szCs w:val="28"/>
              </w:rPr>
              <w:t xml:space="preserve"> и раненных 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в результате дорожно-транспортных  пр</w:t>
            </w:r>
            <w:r w:rsidR="007E2158">
              <w:rPr>
                <w:rFonts w:ascii="Times New Roman" w:hAnsi="Times New Roman" w:cs="Times New Roman"/>
                <w:sz w:val="28"/>
                <w:szCs w:val="28"/>
              </w:rPr>
              <w:t xml:space="preserve">оисшествий на автомобильных дорогах 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общего пользования местного значения, находящихся в собственности Шпаковского муниципального округа (</w:t>
            </w:r>
            <w:r w:rsidR="0005452F">
              <w:rPr>
                <w:rFonts w:ascii="Times New Roman" w:hAnsi="Times New Roman" w:cs="Times New Roman"/>
                <w:sz w:val="28"/>
                <w:szCs w:val="28"/>
              </w:rPr>
              <w:t>далее</w:t>
            </w:r>
            <w:r w:rsidR="00FD609B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05452F">
              <w:rPr>
                <w:rFonts w:ascii="Times New Roman" w:hAnsi="Times New Roman" w:cs="Times New Roman"/>
                <w:sz w:val="28"/>
                <w:szCs w:val="28"/>
              </w:rPr>
              <w:t xml:space="preserve"> дороги местного значения)</w:t>
            </w:r>
          </w:p>
          <w:p w:rsidR="001679F4" w:rsidRPr="00652FD4" w:rsidRDefault="001679F4" w:rsidP="001679F4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79F4" w:rsidRDefault="001679F4" w:rsidP="001679F4">
      <w:pPr>
        <w:pStyle w:val="a3"/>
        <w:spacing w:before="0" w:beforeAutospacing="0" w:after="0" w:line="240" w:lineRule="exact"/>
        <w:jc w:val="center"/>
        <w:rPr>
          <w:sz w:val="28"/>
          <w:szCs w:val="28"/>
        </w:rPr>
      </w:pPr>
    </w:p>
    <w:p w:rsidR="00861BA0" w:rsidRDefault="00861BA0" w:rsidP="001679F4">
      <w:pPr>
        <w:pStyle w:val="a3"/>
        <w:spacing w:before="0" w:beforeAutospacing="0" w:after="0" w:line="240" w:lineRule="exact"/>
        <w:jc w:val="center"/>
        <w:rPr>
          <w:sz w:val="28"/>
          <w:szCs w:val="28"/>
        </w:rPr>
      </w:pPr>
      <w:r w:rsidRPr="007D0994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</w:t>
      </w:r>
      <w:r w:rsidRPr="007D0994">
        <w:rPr>
          <w:sz w:val="28"/>
          <w:szCs w:val="28"/>
        </w:rPr>
        <w:t>Содержание проблемы, обоснование необходимости ее решения программно-целевым методом</w:t>
      </w:r>
    </w:p>
    <w:p w:rsidR="001679F4" w:rsidRDefault="001679F4" w:rsidP="001679F4">
      <w:pPr>
        <w:pStyle w:val="a3"/>
        <w:spacing w:before="0" w:beforeAutospacing="0" w:after="0" w:line="240" w:lineRule="exact"/>
        <w:jc w:val="center"/>
        <w:rPr>
          <w:rStyle w:val="a4"/>
          <w:sz w:val="28"/>
          <w:szCs w:val="28"/>
        </w:rPr>
      </w:pPr>
    </w:p>
    <w:p w:rsidR="00861BA0" w:rsidRPr="008E410F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color w:val="000000"/>
          <w:sz w:val="28"/>
          <w:szCs w:val="28"/>
          <w:shd w:val="clear" w:color="auto" w:fill="FFFFFF"/>
        </w:rPr>
        <w:t>Решение проблемы обеспечения безопасности дорожного движения относится к приоритетным задачам разви</w:t>
      </w:r>
      <w:r>
        <w:rPr>
          <w:color w:val="000000"/>
          <w:sz w:val="28"/>
          <w:szCs w:val="28"/>
          <w:shd w:val="clear" w:color="auto" w:fill="FFFFFF"/>
        </w:rPr>
        <w:t xml:space="preserve">тия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  Ставропольского края</w:t>
      </w:r>
      <w:r w:rsidRPr="008E410F">
        <w:rPr>
          <w:sz w:val="28"/>
          <w:szCs w:val="28"/>
        </w:rPr>
        <w:t xml:space="preserve">. 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Pr="008E410F">
        <w:rPr>
          <w:color w:val="000000"/>
          <w:sz w:val="28"/>
          <w:szCs w:val="28"/>
          <w:shd w:val="clear" w:color="auto" w:fill="FFFFFF"/>
        </w:rPr>
        <w:t>Шпаковск</w:t>
      </w:r>
      <w:r>
        <w:rPr>
          <w:color w:val="000000"/>
          <w:sz w:val="28"/>
          <w:szCs w:val="28"/>
          <w:shd w:val="clear" w:color="auto" w:fill="FFFFFF"/>
        </w:rPr>
        <w:t>ий муниципальный округ  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Ставропольского края </w:t>
      </w:r>
      <w:r>
        <w:rPr>
          <w:color w:val="000000"/>
          <w:sz w:val="28"/>
          <w:szCs w:val="28"/>
          <w:shd w:val="clear" w:color="auto" w:fill="FFFFFF"/>
        </w:rPr>
        <w:t>входит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</w:t>
      </w:r>
      <w:r w:rsidR="006767A3">
        <w:rPr>
          <w:color w:val="000000"/>
          <w:sz w:val="28"/>
          <w:szCs w:val="28"/>
          <w:shd w:val="clear" w:color="auto" w:fill="FFFFFF"/>
        </w:rPr>
        <w:t xml:space="preserve">        </w:t>
      </w:r>
      <w:r w:rsidRPr="008E410F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>2 населенных пункта.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61BA0" w:rsidRPr="008E410F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настоящее время  протяженность </w:t>
      </w:r>
      <w:r w:rsidRPr="008E410F">
        <w:rPr>
          <w:sz w:val="28"/>
          <w:szCs w:val="28"/>
        </w:rPr>
        <w:t xml:space="preserve">автомобильных дорог местного значения на территории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  </w:t>
      </w:r>
      <w:r w:rsidRPr="008E410F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более 700</w:t>
      </w:r>
      <w:r w:rsidRPr="008E410F">
        <w:rPr>
          <w:sz w:val="28"/>
          <w:szCs w:val="28"/>
        </w:rPr>
        <w:t xml:space="preserve"> км.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E410F">
        <w:rPr>
          <w:color w:val="000000"/>
          <w:sz w:val="28"/>
          <w:szCs w:val="28"/>
        </w:rPr>
        <w:t xml:space="preserve">Качество дорожного покрытия большинства дорог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="00E72565">
        <w:rPr>
          <w:color w:val="000000"/>
          <w:sz w:val="28"/>
          <w:szCs w:val="28"/>
          <w:shd w:val="clear" w:color="auto" w:fill="FFFFFF"/>
        </w:rPr>
        <w:t xml:space="preserve">  </w:t>
      </w:r>
      <w:r w:rsidRPr="008E410F">
        <w:rPr>
          <w:color w:val="000000"/>
          <w:sz w:val="28"/>
          <w:szCs w:val="28"/>
          <w:shd w:val="clear" w:color="auto" w:fill="FFFFFF"/>
        </w:rPr>
        <w:t>Ставропольского края</w:t>
      </w:r>
      <w:r w:rsidRPr="008E410F">
        <w:rPr>
          <w:color w:val="000000"/>
          <w:sz w:val="28"/>
          <w:szCs w:val="28"/>
        </w:rPr>
        <w:t xml:space="preserve"> не соответствует эксплуатационным требованиям, по причине при</w:t>
      </w:r>
      <w:r>
        <w:rPr>
          <w:color w:val="000000"/>
          <w:sz w:val="28"/>
          <w:szCs w:val="28"/>
        </w:rPr>
        <w:t>шедших</w:t>
      </w:r>
      <w:r w:rsidRPr="008E410F">
        <w:rPr>
          <w:color w:val="000000"/>
          <w:sz w:val="28"/>
          <w:szCs w:val="28"/>
        </w:rPr>
        <w:t xml:space="preserve"> в негодность в силу времени,</w:t>
      </w:r>
      <w:r>
        <w:rPr>
          <w:color w:val="000000"/>
          <w:sz w:val="28"/>
          <w:szCs w:val="28"/>
        </w:rPr>
        <w:t xml:space="preserve"> увеличения</w:t>
      </w:r>
      <w:r w:rsidRPr="008E41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интенсивности движения и нагрузки на дорожное покрытие.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color w:val="000000"/>
          <w:sz w:val="28"/>
          <w:szCs w:val="28"/>
          <w:shd w:val="clear" w:color="auto" w:fill="FFFFFF"/>
        </w:rPr>
        <w:lastRenderedPageBreak/>
        <w:t>Каждый год проводится ямочный ремонт дорожного покрытия, но это имеет низкую эффективность. После зимнего сезона дороги вновь нужда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тся в ремонте. 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Содержание автомобильных дорог</w:t>
      </w:r>
      <w:r>
        <w:rPr>
          <w:sz w:val="28"/>
          <w:szCs w:val="28"/>
        </w:rPr>
        <w:t xml:space="preserve"> </w:t>
      </w:r>
      <w:r w:rsidRPr="008E410F">
        <w:rPr>
          <w:sz w:val="28"/>
          <w:szCs w:val="28"/>
        </w:rPr>
        <w:t>- комплекс работ по поддержанию надлежащего технического состояния дороги, о</w:t>
      </w:r>
      <w:r>
        <w:rPr>
          <w:sz w:val="28"/>
          <w:szCs w:val="28"/>
        </w:rPr>
        <w:t>ценке ее технического состояния</w:t>
      </w:r>
      <w:r w:rsidRPr="008E410F">
        <w:rPr>
          <w:sz w:val="28"/>
          <w:szCs w:val="28"/>
        </w:rPr>
        <w:t>, а также по организации и обеспечению безопасности дорожного движения</w:t>
      </w:r>
      <w:r>
        <w:rPr>
          <w:sz w:val="28"/>
          <w:szCs w:val="28"/>
        </w:rPr>
        <w:t>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Ремонт автомобильных дорог</w:t>
      </w:r>
      <w:r>
        <w:rPr>
          <w:sz w:val="28"/>
          <w:szCs w:val="28"/>
        </w:rPr>
        <w:t xml:space="preserve"> </w:t>
      </w:r>
      <w:r w:rsidRPr="008E410F">
        <w:rPr>
          <w:sz w:val="28"/>
          <w:szCs w:val="28"/>
        </w:rPr>
        <w:t xml:space="preserve">- комплекс работ по восстановлению транспортно-эксплуатационных характеристик дороги, при выполнении которых </w:t>
      </w:r>
      <w:r>
        <w:rPr>
          <w:sz w:val="28"/>
          <w:szCs w:val="28"/>
        </w:rPr>
        <w:t>не затрагиваются конструктивные</w:t>
      </w:r>
      <w:r w:rsidRPr="008E410F">
        <w:rPr>
          <w:sz w:val="28"/>
          <w:szCs w:val="28"/>
        </w:rPr>
        <w:t xml:space="preserve"> и иные характеристики надежности и безопасности автомобильной дороги</w:t>
      </w:r>
      <w:r>
        <w:rPr>
          <w:sz w:val="28"/>
          <w:szCs w:val="28"/>
        </w:rPr>
        <w:t>.</w:t>
      </w:r>
    </w:p>
    <w:p w:rsidR="00861BA0" w:rsidRPr="008E410F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Состояние  доро</w:t>
      </w:r>
      <w:r>
        <w:rPr>
          <w:sz w:val="28"/>
          <w:szCs w:val="28"/>
        </w:rPr>
        <w:t>г определяется своевременностью</w:t>
      </w:r>
      <w:r w:rsidRPr="008E410F">
        <w:rPr>
          <w:sz w:val="28"/>
          <w:szCs w:val="28"/>
        </w:rPr>
        <w:t>, полнотой и качеством выполнения работ по содержанию, ремонту и реконструкции дорог и зависит  напрямую от объемов финансирования и стратегии распределения финансовых ресурсов в условиях их ограниченных объемов.</w:t>
      </w:r>
    </w:p>
    <w:p w:rsidR="00861BA0" w:rsidRDefault="00861BA0" w:rsidP="00861BA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Применение программно-целевого метода в развитии дорог на территории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  Ставропольского края</w:t>
      </w:r>
      <w:r w:rsidRPr="008E410F">
        <w:rPr>
          <w:sz w:val="28"/>
          <w:szCs w:val="28"/>
        </w:rPr>
        <w:t xml:space="preserve"> позволит системно направлять средства на решение неотложных проблем в условиях ограниченных финансовых ресурсов.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Реализация комплекса программных мероприятий сопряжена со следующим</w:t>
      </w:r>
      <w:r>
        <w:rPr>
          <w:sz w:val="28"/>
          <w:szCs w:val="28"/>
        </w:rPr>
        <w:t>и</w:t>
      </w:r>
      <w:r w:rsidRPr="008E410F">
        <w:rPr>
          <w:sz w:val="28"/>
          <w:szCs w:val="28"/>
        </w:rPr>
        <w:t xml:space="preserve"> риск</w:t>
      </w:r>
      <w:r>
        <w:rPr>
          <w:sz w:val="28"/>
          <w:szCs w:val="28"/>
        </w:rPr>
        <w:t>а</w:t>
      </w:r>
      <w:r w:rsidRPr="008E410F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8E410F">
        <w:rPr>
          <w:sz w:val="28"/>
          <w:szCs w:val="28"/>
        </w:rPr>
        <w:t>: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ухудшения социально-экономической ситуации в стране, что выразится в снижении темпов роста экономики и уровня интенсивной активности, возникновения бюджетного дефицита, сокращения объемов финансирования затр</w:t>
      </w:r>
      <w:r>
        <w:rPr>
          <w:sz w:val="28"/>
          <w:szCs w:val="28"/>
        </w:rPr>
        <w:t>ат на содержание и ремонт дорог</w:t>
      </w:r>
      <w:r w:rsidRPr="008E410F">
        <w:rPr>
          <w:sz w:val="28"/>
          <w:szCs w:val="28"/>
        </w:rPr>
        <w:t>;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превышения фактического уровня инфляции по сравнению  с прогнозируемым, ускоренный рост цен на строительные материалы, что может привести к увеличению стоимости дорожных работ, снижению объемов капитального ремонта, ремонта  и содержания автомобильных дорог</w:t>
      </w:r>
      <w:r>
        <w:rPr>
          <w:sz w:val="28"/>
          <w:szCs w:val="28"/>
        </w:rPr>
        <w:t>;</w:t>
      </w:r>
    </w:p>
    <w:p w:rsidR="00861BA0" w:rsidRDefault="00861BA0" w:rsidP="00A57AC6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задержки завершения перехода на финансирование работ по содержанию, ремонту дорог в соответствии с нормативами денежных затрат, что не позволит в период реализации Программы  существенно сократить накоплен</w:t>
      </w:r>
      <w:r w:rsidR="00D4166D">
        <w:rPr>
          <w:sz w:val="28"/>
          <w:szCs w:val="28"/>
        </w:rPr>
        <w:t>ное</w:t>
      </w:r>
      <w:r w:rsidRPr="008E410F">
        <w:rPr>
          <w:sz w:val="28"/>
          <w:szCs w:val="28"/>
        </w:rPr>
        <w:t xml:space="preserve"> отставание в выполнении ремонтных работ дорог и достичь запланированных в Программе величин показателей.</w:t>
      </w:r>
    </w:p>
    <w:p w:rsidR="00861BA0" w:rsidRPr="00CB1BB8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>Роль автомобильного транспорта в современном мире трудно переоценить. Он имеет огромное значение для удовлетворения не только экономических, но и социальных потребностей населения. Без автотранспортных средств невозможна работа промышленных предприятий, сельскохозяйственного производства, торговли, медицинского, бытового и иных видов обслуживания населения. Без них стали немыслимы перевозки, отдых и общение людей. Развитие транспорта во всех странах мира оказывает большое влияние на развитие экономики, способствует устранению социально-экономических и культурных различий между регионами, между городским и сельским населением.</w:t>
      </w:r>
    </w:p>
    <w:p w:rsidR="00861BA0" w:rsidRPr="00CB1BB8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lastRenderedPageBreak/>
        <w:t>Однако автомобилизация имеет и негативные стороны. Существенным отрицательным последствием ее развития является аварийность на автомобильном транспорте, которая относится к основным показателям оценки безопасности дорожного движения. Дорожно-транспортные происшествия наносят значительные людские и материальные потери, поэтому решение проблемы обеспечения безопасности дорожного движения является одной из приоритетных задач, комплексное решение которой необходимо разделять на следующие основные составляющие: профессиональная подготовка водителей, профилактическая работа по обеспечению безопасности дорожного движения.</w:t>
      </w:r>
    </w:p>
    <w:p w:rsidR="00861BA0" w:rsidRPr="00CB1BB8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>Основной причиной роста аварийности на автомобильном транспорте является существенное опережение развития уровня автомобилизации по отношению к уровню развития инфраструктуры дорожной сети.</w:t>
      </w:r>
    </w:p>
    <w:p w:rsidR="00861BA0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</w:t>
      </w:r>
      <w:r w:rsidRPr="00CB1BB8">
        <w:rPr>
          <w:rFonts w:ascii="Times New Roman" w:hAnsi="Times New Roman" w:cs="Times New Roman"/>
          <w:sz w:val="28"/>
          <w:szCs w:val="28"/>
        </w:rPr>
        <w:t xml:space="preserve"> годы количество транспортных средств увеличилось, причем прирост автопарка осуществляется в основном за счет высокоскоростных транспортных средств. В то же время транспортно-эксплуатационное состояние улично-дорожной сети и технических средств регулирования дорожного движения значительно отстает от темпов роста автопарка, что существенным образом ухудшает состояние безопасности дорожного движения.</w:t>
      </w:r>
    </w:p>
    <w:p w:rsidR="00861BA0" w:rsidRPr="00311045" w:rsidRDefault="00861BA0" w:rsidP="00A57A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045">
        <w:rPr>
          <w:sz w:val="28"/>
          <w:szCs w:val="28"/>
        </w:rPr>
        <w:t>Мероприятия данной программы включают показатели по улучшению транспортно-эксплуатационного состояния автомобильных дорог общего пользования и искусственных сооружений на них, принципы диагностики и оценки их состояния, раскрывают вопросы организации и технологии производства работ по обеспечению сохранности дорог и дорожных сооружений, вопросы применения материалов, решения по улучшению условий непрерывного, безопасного движения автомобилей с установленными скоростями и нагрузками, определяют основные положения по охране окружающей среды при капитальном ремонте, ремонте и содержании дорог.</w:t>
      </w:r>
    </w:p>
    <w:p w:rsidR="00861BA0" w:rsidRDefault="00861BA0" w:rsidP="0012467B">
      <w:pPr>
        <w:spacing w:line="240" w:lineRule="exact"/>
        <w:ind w:firstLine="708"/>
        <w:jc w:val="center"/>
        <w:rPr>
          <w:sz w:val="28"/>
          <w:szCs w:val="28"/>
        </w:rPr>
      </w:pPr>
    </w:p>
    <w:p w:rsidR="0012467B" w:rsidRDefault="00861BA0" w:rsidP="0012467B">
      <w:pPr>
        <w:spacing w:line="240" w:lineRule="exact"/>
        <w:ind w:firstLine="709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Раздел 2. Цел</w:t>
      </w:r>
      <w:r>
        <w:rPr>
          <w:sz w:val="28"/>
          <w:szCs w:val="28"/>
        </w:rPr>
        <w:t>ь</w:t>
      </w:r>
      <w:r w:rsidRPr="00FF0DBC">
        <w:rPr>
          <w:sz w:val="28"/>
          <w:szCs w:val="28"/>
        </w:rPr>
        <w:t xml:space="preserve"> и задачи, индикаторы достижения цели </w:t>
      </w:r>
      <w:r w:rsidR="006332AF">
        <w:rPr>
          <w:sz w:val="28"/>
          <w:szCs w:val="28"/>
        </w:rPr>
        <w:t>П</w:t>
      </w:r>
      <w:r w:rsidRPr="00FF0DBC">
        <w:rPr>
          <w:sz w:val="28"/>
          <w:szCs w:val="28"/>
        </w:rPr>
        <w:t xml:space="preserve">рограммы, </w:t>
      </w:r>
    </w:p>
    <w:p w:rsidR="00861BA0" w:rsidRDefault="00861BA0" w:rsidP="0012467B">
      <w:pPr>
        <w:spacing w:line="240" w:lineRule="exact"/>
        <w:ind w:firstLine="709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ср</w:t>
      </w:r>
      <w:r>
        <w:rPr>
          <w:sz w:val="28"/>
          <w:szCs w:val="28"/>
        </w:rPr>
        <w:t>оки и этапы ее реализации</w:t>
      </w:r>
    </w:p>
    <w:p w:rsidR="00861BA0" w:rsidRDefault="00861BA0" w:rsidP="0012467B">
      <w:pPr>
        <w:spacing w:line="240" w:lineRule="exact"/>
        <w:ind w:firstLine="708"/>
        <w:jc w:val="center"/>
        <w:rPr>
          <w:sz w:val="28"/>
          <w:szCs w:val="28"/>
        </w:rPr>
      </w:pPr>
    </w:p>
    <w:p w:rsidR="00861BA0" w:rsidRPr="00D47177" w:rsidRDefault="00861BA0" w:rsidP="00861BA0">
      <w:pPr>
        <w:ind w:firstLine="709"/>
        <w:jc w:val="both"/>
        <w:rPr>
          <w:sz w:val="28"/>
          <w:szCs w:val="28"/>
        </w:rPr>
      </w:pPr>
      <w:r w:rsidRPr="00D47177">
        <w:rPr>
          <w:sz w:val="28"/>
          <w:szCs w:val="28"/>
        </w:rPr>
        <w:t>Цел</w:t>
      </w:r>
      <w:r>
        <w:rPr>
          <w:sz w:val="28"/>
          <w:szCs w:val="28"/>
        </w:rPr>
        <w:t>ью</w:t>
      </w:r>
      <w:r w:rsidRPr="00D47177">
        <w:rPr>
          <w:sz w:val="28"/>
          <w:szCs w:val="28"/>
        </w:rPr>
        <w:t xml:space="preserve"> Программы явля</w:t>
      </w:r>
      <w:r>
        <w:rPr>
          <w:sz w:val="28"/>
          <w:szCs w:val="28"/>
        </w:rPr>
        <w:t>ется р</w:t>
      </w:r>
      <w:r w:rsidRPr="00006F55">
        <w:rPr>
          <w:sz w:val="28"/>
          <w:szCs w:val="28"/>
        </w:rPr>
        <w:t xml:space="preserve">азвитие </w:t>
      </w:r>
      <w:r w:rsidR="00E83D50">
        <w:rPr>
          <w:sz w:val="28"/>
          <w:szCs w:val="28"/>
        </w:rPr>
        <w:t>дорожного хозяйства</w:t>
      </w:r>
      <w:r w:rsidRPr="00006F55">
        <w:rPr>
          <w:sz w:val="28"/>
          <w:szCs w:val="28"/>
        </w:rPr>
        <w:t xml:space="preserve"> и обеспечение безопасности дорожного движения Шпаковского муниципального округа</w:t>
      </w:r>
      <w:r w:rsidR="00803A1C">
        <w:rPr>
          <w:sz w:val="28"/>
          <w:szCs w:val="28"/>
        </w:rPr>
        <w:t xml:space="preserve"> </w:t>
      </w:r>
      <w:r w:rsidR="00803A1C" w:rsidRPr="008E410F">
        <w:rPr>
          <w:color w:val="000000"/>
          <w:sz w:val="28"/>
          <w:szCs w:val="28"/>
          <w:shd w:val="clear" w:color="auto" w:fill="FFFFFF"/>
        </w:rPr>
        <w:t>Ставропольского края</w:t>
      </w:r>
      <w:r>
        <w:rPr>
          <w:sz w:val="28"/>
          <w:szCs w:val="28"/>
        </w:rPr>
        <w:t>.</w:t>
      </w:r>
    </w:p>
    <w:p w:rsidR="00E83D50" w:rsidRPr="00E83D50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D50">
        <w:rPr>
          <w:rFonts w:ascii="Times New Roman" w:hAnsi="Times New Roman" w:cs="Times New Roman"/>
          <w:sz w:val="28"/>
          <w:szCs w:val="28"/>
        </w:rPr>
        <w:t>Для достижения цели Программы необходимо решение следующих задач</w:t>
      </w:r>
      <w:r w:rsidR="00E83D50" w:rsidRPr="00E83D50">
        <w:rPr>
          <w:rFonts w:ascii="Times New Roman" w:hAnsi="Times New Roman" w:cs="Times New Roman"/>
          <w:sz w:val="28"/>
          <w:szCs w:val="28"/>
        </w:rPr>
        <w:t>:</w:t>
      </w:r>
    </w:p>
    <w:p w:rsidR="00861BA0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410F">
        <w:rPr>
          <w:rFonts w:ascii="Times New Roman" w:hAnsi="Times New Roman" w:cs="Times New Roman"/>
          <w:sz w:val="28"/>
          <w:szCs w:val="28"/>
        </w:rPr>
        <w:t>оддержание автомобильных дорог общего пользования местного значения на уровне, соответствующем категории дороги, п</w:t>
      </w:r>
      <w:r>
        <w:rPr>
          <w:rFonts w:ascii="Times New Roman" w:hAnsi="Times New Roman" w:cs="Times New Roman"/>
          <w:sz w:val="28"/>
          <w:szCs w:val="28"/>
        </w:rPr>
        <w:t xml:space="preserve">утём содержания </w:t>
      </w:r>
      <w:r w:rsidR="00E83ED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и ремонта дорог; </w:t>
      </w:r>
    </w:p>
    <w:p w:rsidR="00501ED7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E708AB">
        <w:rPr>
          <w:rFonts w:ascii="Times New Roman" w:hAnsi="Times New Roman" w:cs="Times New Roman"/>
          <w:bCs/>
          <w:sz w:val="28"/>
          <w:szCs w:val="28"/>
        </w:rPr>
        <w:t xml:space="preserve">нижение аварийности на автомобильных дорогах находящихся </w:t>
      </w:r>
      <w:r w:rsidR="00E83EDF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Pr="00E708AB">
        <w:rPr>
          <w:rFonts w:ascii="Times New Roman" w:hAnsi="Times New Roman" w:cs="Times New Roman"/>
          <w:bCs/>
          <w:sz w:val="28"/>
          <w:szCs w:val="28"/>
        </w:rPr>
        <w:t>в собственности Шпаковского муниципального округа</w:t>
      </w:r>
      <w:r w:rsidR="00803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3A1C" w:rsidRPr="00803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Ставропольского края</w:t>
      </w:r>
      <w:r w:rsidR="00501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61BA0" w:rsidRPr="00803A1C" w:rsidRDefault="00501ED7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bCs/>
          <w:sz w:val="28"/>
          <w:szCs w:val="28"/>
        </w:rPr>
        <w:t>обеспечение безопасности объе</w:t>
      </w:r>
      <w:r>
        <w:rPr>
          <w:rFonts w:ascii="Times New Roman" w:hAnsi="Times New Roman" w:cs="Times New Roman"/>
          <w:bCs/>
          <w:sz w:val="28"/>
          <w:szCs w:val="28"/>
        </w:rPr>
        <w:t>ктов транспортной инфраструктуры</w:t>
      </w:r>
      <w:r w:rsidR="00861BA0" w:rsidRPr="00803A1C">
        <w:rPr>
          <w:rFonts w:ascii="Times New Roman" w:hAnsi="Times New Roman" w:cs="Times New Roman"/>
          <w:sz w:val="28"/>
          <w:szCs w:val="28"/>
        </w:rPr>
        <w:t>.</w:t>
      </w:r>
    </w:p>
    <w:p w:rsidR="00A7513C" w:rsidRPr="00A7513C" w:rsidRDefault="00A7513C" w:rsidP="00A7513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13C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A7513C">
        <w:rPr>
          <w:sz w:val="28"/>
          <w:szCs w:val="28"/>
        </w:rPr>
        <w:t>о достижении значений индикаторов достижения цели</w:t>
      </w:r>
      <w:r w:rsidRPr="00A7513C">
        <w:rPr>
          <w:b/>
          <w:sz w:val="28"/>
          <w:szCs w:val="28"/>
        </w:rPr>
        <w:t xml:space="preserve"> </w:t>
      </w:r>
      <w:r w:rsidRPr="00A7513C">
        <w:rPr>
          <w:sz w:val="28"/>
          <w:szCs w:val="28"/>
        </w:rPr>
        <w:t>Программы и показателей решения задач Программы</w:t>
      </w:r>
      <w:r>
        <w:rPr>
          <w:sz w:val="28"/>
          <w:szCs w:val="28"/>
        </w:rPr>
        <w:t xml:space="preserve"> приведены в приложении №</w:t>
      </w:r>
      <w:r w:rsidR="00A57AC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4166D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861BA0" w:rsidRDefault="00861BA0" w:rsidP="0012467B">
      <w:pPr>
        <w:pStyle w:val="ConsPlusNormal"/>
        <w:widowControl/>
        <w:spacing w:line="24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61BA0" w:rsidRDefault="00861BA0" w:rsidP="0012467B">
      <w:pPr>
        <w:pStyle w:val="ConsPlusNormal"/>
        <w:widowControl/>
        <w:spacing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2.1. Весовые коэффициенты цели Программы </w:t>
      </w:r>
    </w:p>
    <w:p w:rsidR="00861BA0" w:rsidRDefault="00861BA0" w:rsidP="0012467B">
      <w:pPr>
        <w:pStyle w:val="ConsPlusNormal"/>
        <w:widowControl/>
        <w:spacing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весовых коэффициентах</w:t>
      </w:r>
      <w:r w:rsidR="002444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присвоенных цели Программы</w:t>
      </w:r>
      <w:r w:rsidR="008A7EEB">
        <w:rPr>
          <w:rFonts w:ascii="Times New Roman" w:hAnsi="Times New Roman" w:cs="Times New Roman"/>
          <w:sz w:val="28"/>
          <w:szCs w:val="28"/>
        </w:rPr>
        <w:t>, задачам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приведены в </w:t>
      </w:r>
      <w:r w:rsidR="00D4166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риложении №</w:t>
      </w:r>
      <w:r w:rsidR="00A57AC6">
        <w:rPr>
          <w:rFonts w:ascii="Times New Roman" w:hAnsi="Times New Roman" w:cs="Times New Roman"/>
          <w:sz w:val="28"/>
          <w:szCs w:val="28"/>
        </w:rPr>
        <w:t xml:space="preserve"> </w:t>
      </w:r>
      <w:r w:rsidR="00A7513C">
        <w:rPr>
          <w:rFonts w:ascii="Times New Roman" w:hAnsi="Times New Roman" w:cs="Times New Roman"/>
          <w:sz w:val="28"/>
          <w:szCs w:val="28"/>
        </w:rPr>
        <w:t>2</w:t>
      </w:r>
      <w:r w:rsidR="00D4166D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BA0" w:rsidRDefault="00861BA0" w:rsidP="0012467B">
      <w:pPr>
        <w:pStyle w:val="ConsPlusNormal"/>
        <w:widowControl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12467B">
      <w:pPr>
        <w:spacing w:line="240" w:lineRule="exact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Раздел 3.</w:t>
      </w:r>
      <w:r>
        <w:rPr>
          <w:sz w:val="28"/>
          <w:szCs w:val="28"/>
        </w:rPr>
        <w:t xml:space="preserve"> </w:t>
      </w:r>
      <w:r w:rsidRPr="00FF0DBC">
        <w:rPr>
          <w:sz w:val="28"/>
          <w:szCs w:val="28"/>
        </w:rPr>
        <w:t>Ресурсное обеспечение программы</w:t>
      </w:r>
    </w:p>
    <w:p w:rsidR="008A7EEB" w:rsidRDefault="008A7EEB" w:rsidP="0012467B">
      <w:pPr>
        <w:spacing w:line="240" w:lineRule="exact"/>
        <w:ind w:firstLine="708"/>
        <w:jc w:val="both"/>
        <w:rPr>
          <w:sz w:val="28"/>
          <w:szCs w:val="28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2016"/>
        <w:gridCol w:w="7623"/>
      </w:tblGrid>
      <w:tr w:rsidR="005226BC" w:rsidRPr="00E708AB" w:rsidTr="00DB31A0">
        <w:trPr>
          <w:trHeight w:val="227"/>
          <w:jc w:val="center"/>
        </w:trPr>
        <w:tc>
          <w:tcPr>
            <w:tcW w:w="2016" w:type="dxa"/>
          </w:tcPr>
          <w:p w:rsidR="005226BC" w:rsidRPr="00E708AB" w:rsidRDefault="005226BC" w:rsidP="00DB31A0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3D1716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A4152">
              <w:rPr>
                <w:sz w:val="28"/>
                <w:szCs w:val="28"/>
              </w:rPr>
              <w:t xml:space="preserve">бщий объем финансирования Программы составит </w:t>
            </w:r>
            <w:r>
              <w:rPr>
                <w:sz w:val="28"/>
                <w:szCs w:val="28"/>
              </w:rPr>
              <w:t xml:space="preserve">       1 665 763, 59</w:t>
            </w:r>
            <w:r w:rsidRPr="00E708AB">
              <w:rPr>
                <w:sz w:val="28"/>
                <w:szCs w:val="28"/>
              </w:rPr>
              <w:t xml:space="preserve"> </w:t>
            </w:r>
            <w:r w:rsidRPr="00AA4152">
              <w:rPr>
                <w:sz w:val="28"/>
                <w:szCs w:val="28"/>
              </w:rPr>
              <w:t xml:space="preserve">тыс. рублей, в том числе </w:t>
            </w:r>
            <w:r>
              <w:rPr>
                <w:sz w:val="28"/>
                <w:szCs w:val="28"/>
              </w:rPr>
              <w:t>по годам</w:t>
            </w:r>
            <w:r w:rsidRPr="00AA4152">
              <w:rPr>
                <w:sz w:val="28"/>
                <w:szCs w:val="28"/>
              </w:rPr>
              <w:t>:</w:t>
            </w:r>
          </w:p>
          <w:p w:rsidR="003D1716" w:rsidRPr="006E7191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507 371,46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3D1716" w:rsidRPr="006E7191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 xml:space="preserve">624 992, 34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3D1716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 xml:space="preserve">362 405,09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3D1716" w:rsidRPr="00AA4152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170 994,70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3D1716" w:rsidRPr="00AA4152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D1716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 Ставропо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льского края </w:t>
            </w:r>
            <w:r w:rsidRPr="00AA415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648 515, 76 тыс. рублей,                 в том числе по годам:</w:t>
            </w:r>
          </w:p>
          <w:p w:rsidR="003D1716" w:rsidRPr="006E7191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211 510,92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3D1716" w:rsidRPr="006E7191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 xml:space="preserve">249 546,72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3D1716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2026 году –</w:t>
            </w:r>
            <w:r>
              <w:rPr>
                <w:sz w:val="28"/>
                <w:szCs w:val="28"/>
              </w:rPr>
              <w:t xml:space="preserve"> 187 458,12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3D1716" w:rsidRPr="00AA4152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</w:p>
          <w:p w:rsidR="003D1716" w:rsidRPr="00AA4152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D1716" w:rsidRPr="00AA4152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  <w:r w:rsidRPr="00AA4152">
              <w:rPr>
                <w:sz w:val="28"/>
                <w:szCs w:val="28"/>
              </w:rPr>
              <w:t xml:space="preserve">Шпаковского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AA4152">
              <w:rPr>
                <w:sz w:val="28"/>
                <w:szCs w:val="28"/>
              </w:rPr>
              <w:t xml:space="preserve"> Ставропольского края –</w:t>
            </w:r>
            <w:r>
              <w:rPr>
                <w:sz w:val="28"/>
                <w:szCs w:val="28"/>
              </w:rPr>
              <w:t xml:space="preserve"> 1 017 247, 83 </w:t>
            </w:r>
            <w:r w:rsidRPr="00AA4152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3D1716" w:rsidRPr="006E7191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295 860,54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3D1716" w:rsidRPr="006E7191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 xml:space="preserve">375 445, 62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3D1716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 xml:space="preserve">174 946,97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3D1716" w:rsidRPr="00AA4152" w:rsidRDefault="003D1716" w:rsidP="003D171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170 994,70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.</w:t>
            </w:r>
          </w:p>
          <w:p w:rsidR="005226BC" w:rsidRPr="00E708AB" w:rsidRDefault="005226BC" w:rsidP="00DB31A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</w:tbl>
    <w:p w:rsidR="004042BD" w:rsidRPr="00AA4152" w:rsidRDefault="004042BD" w:rsidP="004042BD">
      <w:pPr>
        <w:spacing w:line="240" w:lineRule="exact"/>
        <w:jc w:val="both"/>
        <w:rPr>
          <w:sz w:val="28"/>
          <w:szCs w:val="28"/>
        </w:rPr>
      </w:pPr>
    </w:p>
    <w:p w:rsidR="00861BA0" w:rsidRDefault="00861BA0" w:rsidP="00710A15">
      <w:pPr>
        <w:ind w:firstLine="708"/>
        <w:jc w:val="both"/>
        <w:rPr>
          <w:sz w:val="28"/>
          <w:szCs w:val="28"/>
        </w:rPr>
      </w:pPr>
      <w:r w:rsidRPr="004E0502">
        <w:rPr>
          <w:sz w:val="28"/>
          <w:szCs w:val="28"/>
        </w:rPr>
        <w:t xml:space="preserve">Ресурсное обеспечение реализации </w:t>
      </w:r>
      <w:r>
        <w:rPr>
          <w:sz w:val="28"/>
          <w:szCs w:val="28"/>
        </w:rPr>
        <w:t>П</w:t>
      </w:r>
      <w:r w:rsidRPr="004E050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представлено </w:t>
      </w:r>
      <w:r w:rsidR="00E83ED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</w:t>
      </w:r>
      <w:r w:rsidR="000318FA">
        <w:rPr>
          <w:sz w:val="28"/>
          <w:szCs w:val="28"/>
        </w:rPr>
        <w:t>п</w:t>
      </w:r>
      <w:r>
        <w:rPr>
          <w:sz w:val="28"/>
          <w:szCs w:val="28"/>
        </w:rPr>
        <w:t>риложении №</w:t>
      </w:r>
      <w:r w:rsidR="008D7588">
        <w:rPr>
          <w:sz w:val="28"/>
          <w:szCs w:val="28"/>
        </w:rPr>
        <w:t xml:space="preserve"> </w:t>
      </w:r>
      <w:r w:rsidR="00803A1C">
        <w:rPr>
          <w:sz w:val="28"/>
          <w:szCs w:val="28"/>
        </w:rPr>
        <w:t>3</w:t>
      </w:r>
      <w:r w:rsidR="000318FA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861BA0" w:rsidRDefault="00861BA0" w:rsidP="003C02D9">
      <w:pPr>
        <w:spacing w:line="240" w:lineRule="exact"/>
        <w:jc w:val="center"/>
        <w:rPr>
          <w:sz w:val="28"/>
          <w:szCs w:val="28"/>
        </w:rPr>
      </w:pPr>
    </w:p>
    <w:p w:rsidR="00861BA0" w:rsidRDefault="00861BA0" w:rsidP="003C02D9">
      <w:pPr>
        <w:spacing w:line="240" w:lineRule="exact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 xml:space="preserve">Раздел 4. Характеристика основных мероприятий </w:t>
      </w:r>
      <w:r>
        <w:rPr>
          <w:sz w:val="28"/>
          <w:szCs w:val="28"/>
        </w:rPr>
        <w:t>программы</w:t>
      </w:r>
    </w:p>
    <w:p w:rsidR="00F53B66" w:rsidRDefault="00F53B66" w:rsidP="003C02D9">
      <w:pPr>
        <w:pStyle w:val="ConsPlusNormal"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25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904325">
        <w:rPr>
          <w:rFonts w:ascii="Times New Roman" w:hAnsi="Times New Roman" w:cs="Times New Roman"/>
          <w:bCs/>
          <w:sz w:val="28"/>
          <w:szCs w:val="28"/>
        </w:rPr>
        <w:t>на автомобильных дорогах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 w:rsidR="00392F89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6767A3" w:rsidRPr="00803A1C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предусматривает проведение полного комплекса круглогодичных работ. Содержание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направлено на увеличение доли профилактики и планово-предупредительных работ на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дорогах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904325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>
        <w:rPr>
          <w:rFonts w:ascii="Times New Roman" w:hAnsi="Times New Roman" w:cs="Times New Roman"/>
          <w:sz w:val="28"/>
          <w:szCs w:val="28"/>
        </w:rPr>
        <w:t>обеспечение средствами организации движения</w:t>
      </w:r>
      <w:r w:rsidRPr="009043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1BA0" w:rsidRDefault="00861BA0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мероприятия на</w:t>
      </w:r>
      <w:r w:rsidRPr="00904325">
        <w:rPr>
          <w:rFonts w:ascii="Times New Roman" w:hAnsi="Times New Roman" w:cs="Times New Roman"/>
          <w:sz w:val="28"/>
          <w:szCs w:val="28"/>
        </w:rPr>
        <w:t xml:space="preserve">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дорогах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предусматрива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904325">
        <w:rPr>
          <w:rFonts w:ascii="Times New Roman" w:hAnsi="Times New Roman" w:cs="Times New Roman"/>
          <w:sz w:val="28"/>
          <w:szCs w:val="28"/>
        </w:rPr>
        <w:t xml:space="preserve"> комплекс работ по восстановлению дорожных элементов и сооружений с применением разработанных прогрес</w:t>
      </w:r>
      <w:r>
        <w:rPr>
          <w:rFonts w:ascii="Times New Roman" w:hAnsi="Times New Roman" w:cs="Times New Roman"/>
          <w:sz w:val="28"/>
          <w:szCs w:val="28"/>
        </w:rPr>
        <w:t>сивных технологий и материалов.</w:t>
      </w:r>
    </w:p>
    <w:p w:rsidR="00861BA0" w:rsidRPr="00904325" w:rsidRDefault="00861BA0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25">
        <w:rPr>
          <w:rFonts w:ascii="Times New Roman" w:hAnsi="Times New Roman" w:cs="Times New Roman"/>
          <w:sz w:val="28"/>
          <w:szCs w:val="28"/>
        </w:rPr>
        <w:t xml:space="preserve">Особое значение будет уделяться модернизации </w:t>
      </w:r>
      <w:r>
        <w:rPr>
          <w:rFonts w:ascii="Times New Roman" w:hAnsi="Times New Roman" w:cs="Times New Roman"/>
          <w:bCs/>
          <w:sz w:val="28"/>
          <w:szCs w:val="28"/>
        </w:rPr>
        <w:t>автомобильных дорог,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4325">
        <w:rPr>
          <w:rFonts w:ascii="Times New Roman" w:hAnsi="Times New Roman" w:cs="Times New Roman"/>
          <w:sz w:val="28"/>
          <w:szCs w:val="28"/>
        </w:rPr>
        <w:t xml:space="preserve">которые ввиду роста интенсивности автомобильного транспорта и значительного увеличения в составе транспортного потока доли автомобильного транспорта большой грузоподъемности, требуют проведения работ по усовершенствованию дорожной одежды, перестройки отдельных участков для обеспечения нормативных требований, устройству дорожной </w:t>
      </w:r>
      <w:r w:rsidRPr="00904325">
        <w:rPr>
          <w:rFonts w:ascii="Times New Roman" w:hAnsi="Times New Roman" w:cs="Times New Roman"/>
          <w:sz w:val="28"/>
          <w:szCs w:val="28"/>
        </w:rPr>
        <w:lastRenderedPageBreak/>
        <w:t>разметки, ограждений, другого инженерного обустройства.</w:t>
      </w:r>
    </w:p>
    <w:p w:rsidR="00861BA0" w:rsidRDefault="006767A3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861BA0">
        <w:rPr>
          <w:rFonts w:ascii="Times New Roman" w:hAnsi="Times New Roman" w:cs="Times New Roman"/>
          <w:sz w:val="28"/>
          <w:szCs w:val="28"/>
        </w:rPr>
        <w:t>,</w:t>
      </w:r>
      <w:r w:rsidR="00861BA0" w:rsidRPr="00C94C55">
        <w:rPr>
          <w:rFonts w:ascii="Times New Roman" w:hAnsi="Times New Roman" w:cs="Times New Roman"/>
          <w:sz w:val="28"/>
          <w:szCs w:val="28"/>
        </w:rPr>
        <w:t xml:space="preserve"> предполагается реализация комплекса мер по улучшению условий дорожного движения, влияющих на уровень его безопасности, снижению состояния аварийности на автомобильных дорогах общего пользования на территории </w:t>
      </w:r>
      <w:r w:rsidR="00392F89" w:rsidRPr="00904325">
        <w:rPr>
          <w:rFonts w:ascii="Times New Roman" w:hAnsi="Times New Roman" w:cs="Times New Roman"/>
          <w:bCs/>
          <w:sz w:val="28"/>
          <w:szCs w:val="28"/>
        </w:rPr>
        <w:t>Шпаковского</w:t>
      </w:r>
      <w:r w:rsidR="00392F89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392F89"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2F89">
        <w:rPr>
          <w:rFonts w:ascii="Times New Roman" w:hAnsi="Times New Roman" w:cs="Times New Roman"/>
          <w:bCs/>
          <w:sz w:val="28"/>
          <w:szCs w:val="28"/>
        </w:rPr>
        <w:t>округа</w:t>
      </w:r>
      <w:r w:rsidR="00861BA0" w:rsidRPr="00C94C55">
        <w:rPr>
          <w:rFonts w:ascii="Times New Roman" w:hAnsi="Times New Roman" w:cs="Times New Roman"/>
          <w:sz w:val="28"/>
          <w:szCs w:val="28"/>
        </w:rPr>
        <w:t>, повышению правосознания участников дорожного движения и снижению экономических потерь от совершенных дорожно-транспортных происшествий, включая информирование граждан о правилах и требованиях в области обеспечения безопасности дорожного движения</w:t>
      </w:r>
      <w:r w:rsidR="00861BA0">
        <w:rPr>
          <w:rFonts w:ascii="Times New Roman" w:hAnsi="Times New Roman" w:cs="Times New Roman"/>
          <w:sz w:val="28"/>
          <w:szCs w:val="28"/>
        </w:rPr>
        <w:t>.</w:t>
      </w:r>
    </w:p>
    <w:p w:rsidR="00861BA0" w:rsidRDefault="00861BA0" w:rsidP="00861BA0">
      <w:pPr>
        <w:ind w:firstLine="708"/>
        <w:jc w:val="both"/>
        <w:rPr>
          <w:sz w:val="28"/>
          <w:szCs w:val="28"/>
        </w:rPr>
      </w:pPr>
      <w:r w:rsidRPr="00362FDE">
        <w:rPr>
          <w:sz w:val="28"/>
          <w:szCs w:val="28"/>
        </w:rPr>
        <w:t xml:space="preserve">Перечень основных мероприятий Программы представлен в </w:t>
      </w:r>
      <w:r w:rsidR="005F7FFE">
        <w:rPr>
          <w:sz w:val="28"/>
          <w:szCs w:val="28"/>
        </w:rPr>
        <w:t xml:space="preserve">     </w:t>
      </w:r>
      <w:r w:rsidR="00392F89">
        <w:rPr>
          <w:sz w:val="28"/>
          <w:szCs w:val="28"/>
        </w:rPr>
        <w:t>п</w:t>
      </w:r>
      <w:r w:rsidRPr="00362FDE">
        <w:rPr>
          <w:sz w:val="28"/>
          <w:szCs w:val="28"/>
        </w:rPr>
        <w:t>риложении №</w:t>
      </w:r>
      <w:r w:rsidR="00E83EDF">
        <w:rPr>
          <w:sz w:val="28"/>
          <w:szCs w:val="28"/>
        </w:rPr>
        <w:t xml:space="preserve"> </w:t>
      </w:r>
      <w:r w:rsidR="00803A1C">
        <w:rPr>
          <w:sz w:val="28"/>
          <w:szCs w:val="28"/>
        </w:rPr>
        <w:t>4</w:t>
      </w:r>
      <w:r w:rsidR="00392F89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6767A3" w:rsidRDefault="006767A3" w:rsidP="003C02D9">
      <w:pPr>
        <w:spacing w:line="240" w:lineRule="exact"/>
        <w:ind w:firstLine="708"/>
        <w:jc w:val="both"/>
        <w:rPr>
          <w:sz w:val="28"/>
          <w:szCs w:val="28"/>
        </w:rPr>
      </w:pPr>
    </w:p>
    <w:p w:rsidR="00E778EC" w:rsidRDefault="00E778EC" w:rsidP="003C02D9">
      <w:pPr>
        <w:spacing w:line="240" w:lineRule="exact"/>
        <w:jc w:val="both"/>
        <w:rPr>
          <w:sz w:val="28"/>
          <w:szCs w:val="28"/>
        </w:rPr>
      </w:pPr>
    </w:p>
    <w:p w:rsidR="00E778EC" w:rsidRDefault="00E778EC" w:rsidP="00256F2B">
      <w:pPr>
        <w:spacing w:line="240" w:lineRule="exact"/>
        <w:jc w:val="center"/>
        <w:rPr>
          <w:sz w:val="28"/>
          <w:szCs w:val="28"/>
        </w:rPr>
      </w:pPr>
    </w:p>
    <w:p w:rsidR="00256F2B" w:rsidRDefault="00256F2B" w:rsidP="00256F2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sectPr w:rsidR="00256F2B" w:rsidSect="000C15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909" w:rsidRDefault="00E63909" w:rsidP="00786EF3">
      <w:r>
        <w:separator/>
      </w:r>
    </w:p>
  </w:endnote>
  <w:endnote w:type="continuationSeparator" w:id="0">
    <w:p w:rsidR="00E63909" w:rsidRDefault="00E63909" w:rsidP="0078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909" w:rsidRDefault="00E63909" w:rsidP="00786EF3">
      <w:r>
        <w:separator/>
      </w:r>
    </w:p>
  </w:footnote>
  <w:footnote w:type="continuationSeparator" w:id="0">
    <w:p w:rsidR="00E63909" w:rsidRDefault="00E63909" w:rsidP="0078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4011293"/>
      <w:docPartObj>
        <w:docPartGallery w:val="Page Numbers (Top of Page)"/>
        <w:docPartUnique/>
      </w:docPartObj>
    </w:sdtPr>
    <w:sdtEndPr/>
    <w:sdtContent>
      <w:p w:rsidR="00786EF3" w:rsidRDefault="00786E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716">
          <w:rPr>
            <w:noProof/>
          </w:rPr>
          <w:t>7</w:t>
        </w:r>
        <w:r>
          <w:fldChar w:fldCharType="end"/>
        </w:r>
      </w:p>
    </w:sdtContent>
  </w:sdt>
  <w:p w:rsidR="00786EF3" w:rsidRDefault="00786E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A0"/>
    <w:rsid w:val="0002635D"/>
    <w:rsid w:val="000278C9"/>
    <w:rsid w:val="000318FA"/>
    <w:rsid w:val="0005400F"/>
    <w:rsid w:val="0005452F"/>
    <w:rsid w:val="00071EA4"/>
    <w:rsid w:val="000C15B4"/>
    <w:rsid w:val="000C1AEB"/>
    <w:rsid w:val="000F20A1"/>
    <w:rsid w:val="00115090"/>
    <w:rsid w:val="0012467B"/>
    <w:rsid w:val="001679F4"/>
    <w:rsid w:val="0019042F"/>
    <w:rsid w:val="001912BA"/>
    <w:rsid w:val="001A1F3F"/>
    <w:rsid w:val="001B7727"/>
    <w:rsid w:val="001C493A"/>
    <w:rsid w:val="001C508E"/>
    <w:rsid w:val="001C58AD"/>
    <w:rsid w:val="001C711A"/>
    <w:rsid w:val="001D0850"/>
    <w:rsid w:val="001D121A"/>
    <w:rsid w:val="001F223C"/>
    <w:rsid w:val="001F3268"/>
    <w:rsid w:val="001F696D"/>
    <w:rsid w:val="00200DBF"/>
    <w:rsid w:val="00206383"/>
    <w:rsid w:val="00211249"/>
    <w:rsid w:val="00215A38"/>
    <w:rsid w:val="002277FF"/>
    <w:rsid w:val="002349E8"/>
    <w:rsid w:val="002444AC"/>
    <w:rsid w:val="00256F2B"/>
    <w:rsid w:val="00261903"/>
    <w:rsid w:val="002864E2"/>
    <w:rsid w:val="002B0717"/>
    <w:rsid w:val="002B2650"/>
    <w:rsid w:val="002C1C11"/>
    <w:rsid w:val="002C35BF"/>
    <w:rsid w:val="00310015"/>
    <w:rsid w:val="00392F89"/>
    <w:rsid w:val="003C02D9"/>
    <w:rsid w:val="003C5445"/>
    <w:rsid w:val="003D1716"/>
    <w:rsid w:val="003E3092"/>
    <w:rsid w:val="003F76D4"/>
    <w:rsid w:val="004042BD"/>
    <w:rsid w:val="0044174F"/>
    <w:rsid w:val="00486EC6"/>
    <w:rsid w:val="00486EDE"/>
    <w:rsid w:val="00486FC9"/>
    <w:rsid w:val="004D60EE"/>
    <w:rsid w:val="004E15E5"/>
    <w:rsid w:val="004E42D6"/>
    <w:rsid w:val="00501ED7"/>
    <w:rsid w:val="00504933"/>
    <w:rsid w:val="005226BC"/>
    <w:rsid w:val="0056294C"/>
    <w:rsid w:val="00587AC9"/>
    <w:rsid w:val="005A18A4"/>
    <w:rsid w:val="005B7F7E"/>
    <w:rsid w:val="005C4C5C"/>
    <w:rsid w:val="005F7FFE"/>
    <w:rsid w:val="006332AF"/>
    <w:rsid w:val="00651996"/>
    <w:rsid w:val="0065610F"/>
    <w:rsid w:val="006767A3"/>
    <w:rsid w:val="00680418"/>
    <w:rsid w:val="006A2527"/>
    <w:rsid w:val="006B1A3A"/>
    <w:rsid w:val="006E6EC9"/>
    <w:rsid w:val="006E7191"/>
    <w:rsid w:val="00710A15"/>
    <w:rsid w:val="00757A28"/>
    <w:rsid w:val="00773CA6"/>
    <w:rsid w:val="00786EF3"/>
    <w:rsid w:val="007E2158"/>
    <w:rsid w:val="007F1325"/>
    <w:rsid w:val="00803A1C"/>
    <w:rsid w:val="00822A9A"/>
    <w:rsid w:val="00836AB5"/>
    <w:rsid w:val="00853184"/>
    <w:rsid w:val="00861BA0"/>
    <w:rsid w:val="00870C60"/>
    <w:rsid w:val="00880471"/>
    <w:rsid w:val="008856CA"/>
    <w:rsid w:val="008A0095"/>
    <w:rsid w:val="008A7EEB"/>
    <w:rsid w:val="008C3E4A"/>
    <w:rsid w:val="008D7588"/>
    <w:rsid w:val="008E3B0B"/>
    <w:rsid w:val="008F3FD6"/>
    <w:rsid w:val="009140CB"/>
    <w:rsid w:val="009218FE"/>
    <w:rsid w:val="0098079F"/>
    <w:rsid w:val="00A04744"/>
    <w:rsid w:val="00A34059"/>
    <w:rsid w:val="00A4703E"/>
    <w:rsid w:val="00A51125"/>
    <w:rsid w:val="00A56CD5"/>
    <w:rsid w:val="00A57AC6"/>
    <w:rsid w:val="00A63C34"/>
    <w:rsid w:val="00A7513C"/>
    <w:rsid w:val="00A758C8"/>
    <w:rsid w:val="00AA3661"/>
    <w:rsid w:val="00AC45EE"/>
    <w:rsid w:val="00B62B3F"/>
    <w:rsid w:val="00B708A2"/>
    <w:rsid w:val="00B711C7"/>
    <w:rsid w:val="00BA0902"/>
    <w:rsid w:val="00BD36D7"/>
    <w:rsid w:val="00BF4E69"/>
    <w:rsid w:val="00BF7B2A"/>
    <w:rsid w:val="00C20956"/>
    <w:rsid w:val="00C45BDA"/>
    <w:rsid w:val="00C54883"/>
    <w:rsid w:val="00C70300"/>
    <w:rsid w:val="00C83231"/>
    <w:rsid w:val="00C832AB"/>
    <w:rsid w:val="00C90A08"/>
    <w:rsid w:val="00CB48F1"/>
    <w:rsid w:val="00CE18CA"/>
    <w:rsid w:val="00D03A6E"/>
    <w:rsid w:val="00D13510"/>
    <w:rsid w:val="00D2297E"/>
    <w:rsid w:val="00D33210"/>
    <w:rsid w:val="00D4166D"/>
    <w:rsid w:val="00D97423"/>
    <w:rsid w:val="00E40EA9"/>
    <w:rsid w:val="00E60C37"/>
    <w:rsid w:val="00E61AE6"/>
    <w:rsid w:val="00E63909"/>
    <w:rsid w:val="00E72565"/>
    <w:rsid w:val="00E77855"/>
    <w:rsid w:val="00E778EC"/>
    <w:rsid w:val="00E779F4"/>
    <w:rsid w:val="00E83D50"/>
    <w:rsid w:val="00E83EDF"/>
    <w:rsid w:val="00E9041B"/>
    <w:rsid w:val="00ED541C"/>
    <w:rsid w:val="00F30C19"/>
    <w:rsid w:val="00F53B66"/>
    <w:rsid w:val="00F71CF4"/>
    <w:rsid w:val="00F72AF0"/>
    <w:rsid w:val="00F87F83"/>
    <w:rsid w:val="00F92C95"/>
    <w:rsid w:val="00F9442F"/>
    <w:rsid w:val="00FB40A8"/>
    <w:rsid w:val="00FD27E2"/>
    <w:rsid w:val="00FD609B"/>
    <w:rsid w:val="00FE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861BA0"/>
    <w:pPr>
      <w:spacing w:before="100" w:beforeAutospacing="1" w:after="240"/>
    </w:pPr>
  </w:style>
  <w:style w:type="character" w:styleId="a4">
    <w:name w:val="Strong"/>
    <w:qFormat/>
    <w:rsid w:val="00861BA0"/>
    <w:rPr>
      <w:b/>
      <w:bCs/>
    </w:rPr>
  </w:style>
  <w:style w:type="paragraph" w:customStyle="1" w:styleId="ConsPlusNormal">
    <w:name w:val="ConsPlusNormal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49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4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861BA0"/>
    <w:pPr>
      <w:spacing w:before="100" w:beforeAutospacing="1" w:after="240"/>
    </w:pPr>
  </w:style>
  <w:style w:type="character" w:styleId="a4">
    <w:name w:val="Strong"/>
    <w:qFormat/>
    <w:rsid w:val="00861BA0"/>
    <w:rPr>
      <w:b/>
      <w:bCs/>
    </w:rPr>
  </w:style>
  <w:style w:type="paragraph" w:customStyle="1" w:styleId="ConsPlusNormal">
    <w:name w:val="ConsPlusNormal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49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4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2220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Ахмеров Шамиль Юрьевич</dc:creator>
  <cp:lastModifiedBy>Ахмеров Шамиль Юрьевич</cp:lastModifiedBy>
  <cp:revision>2</cp:revision>
  <cp:lastPrinted>2025-04-17T07:17:00Z</cp:lastPrinted>
  <dcterms:created xsi:type="dcterms:W3CDTF">2025-04-17T11:34:00Z</dcterms:created>
  <dcterms:modified xsi:type="dcterms:W3CDTF">2025-04-17T11:34:00Z</dcterms:modified>
</cp:coreProperties>
</file>